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4E29A6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VTJ</w:t>
      </w:r>
      <w:r w:rsidR="00D52A0F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Notice of</w:t>
      </w:r>
      <w:r w:rsidR="00FF0800">
        <w:rPr>
          <w:rFonts w:ascii="Arial" w:hAnsi="Arial" w:cs="Arial"/>
          <w:b/>
          <w:sz w:val="20"/>
          <w:szCs w:val="20"/>
        </w:rPr>
        <w:t xml:space="preserve"> </w:t>
      </w:r>
      <w:r w:rsidR="00D52A0F">
        <w:rPr>
          <w:rFonts w:ascii="Arial" w:hAnsi="Arial" w:cs="Arial"/>
          <w:b/>
          <w:sz w:val="20"/>
          <w:szCs w:val="20"/>
        </w:rPr>
        <w:t>hold</w:t>
      </w:r>
      <w:r w:rsidR="001D279F">
        <w:rPr>
          <w:rFonts w:ascii="Arial" w:hAnsi="Arial" w:cs="Arial"/>
          <w:b/>
          <w:sz w:val="20"/>
          <w:szCs w:val="20"/>
        </w:rPr>
        <w:t>ing</w:t>
      </w:r>
      <w:r w:rsidR="006907B5">
        <w:rPr>
          <w:rFonts w:ascii="Arial" w:hAnsi="Arial" w:cs="Arial"/>
          <w:b/>
          <w:sz w:val="20"/>
          <w:szCs w:val="20"/>
        </w:rPr>
        <w:t xml:space="preserve"> the</w:t>
      </w:r>
      <w:r w:rsidR="00D83B97">
        <w:rPr>
          <w:rFonts w:ascii="Arial" w:hAnsi="Arial" w:cs="Arial"/>
          <w:b/>
          <w:sz w:val="20"/>
          <w:szCs w:val="20"/>
        </w:rPr>
        <w:t xml:space="preserve"> General Meeting of Shareholders of 2020</w:t>
      </w:r>
      <w:r w:rsidR="00A06443">
        <w:rPr>
          <w:rFonts w:ascii="Arial" w:hAnsi="Arial" w:cs="Arial"/>
          <w:b/>
          <w:sz w:val="20"/>
          <w:szCs w:val="20"/>
        </w:rPr>
        <w:t xml:space="preserve"> </w:t>
      </w:r>
    </w:p>
    <w:p w:rsidR="00467BC0" w:rsidRDefault="00B70D7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4E29A6">
        <w:rPr>
          <w:rFonts w:ascii="Arial" w:hAnsi="Arial" w:cs="Arial"/>
          <w:sz w:val="20"/>
          <w:szCs w:val="20"/>
        </w:rPr>
        <w:t>25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4E29A6" w:rsidRPr="004E29A6">
        <w:rPr>
          <w:rFonts w:ascii="Arial" w:hAnsi="Arial" w:cs="Arial"/>
          <w:sz w:val="20"/>
          <w:szCs w:val="20"/>
        </w:rPr>
        <w:t>Vi Na Ta Ba Trading &amp; Investment Joint-stock Company</w:t>
      </w:r>
      <w:r w:rsidR="004E29A6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D52A0F">
        <w:rPr>
          <w:rFonts w:ascii="Arial" w:hAnsi="Arial" w:cs="Arial"/>
          <w:sz w:val="20"/>
          <w:szCs w:val="20"/>
        </w:rPr>
        <w:t>hold</w:t>
      </w:r>
      <w:r w:rsidR="001D279F">
        <w:rPr>
          <w:rFonts w:ascii="Arial" w:hAnsi="Arial" w:cs="Arial"/>
          <w:sz w:val="20"/>
          <w:szCs w:val="20"/>
        </w:rPr>
        <w:t>ing</w:t>
      </w:r>
      <w:r w:rsidR="00D52A0F">
        <w:rPr>
          <w:rFonts w:ascii="Arial" w:hAnsi="Arial" w:cs="Arial"/>
          <w:sz w:val="20"/>
          <w:szCs w:val="20"/>
        </w:rPr>
        <w:t xml:space="preserve"> the</w:t>
      </w:r>
      <w:r w:rsidR="00FF0800" w:rsidRPr="00FF0800">
        <w:rPr>
          <w:rFonts w:ascii="Arial" w:hAnsi="Arial" w:cs="Arial"/>
          <w:sz w:val="20"/>
          <w:szCs w:val="20"/>
        </w:rPr>
        <w:t xml:space="preserve"> </w:t>
      </w:r>
      <w:r w:rsidR="006907B5" w:rsidRPr="006907B5">
        <w:rPr>
          <w:rFonts w:ascii="Arial" w:hAnsi="Arial" w:cs="Arial"/>
          <w:sz w:val="20"/>
          <w:szCs w:val="20"/>
        </w:rPr>
        <w:t xml:space="preserve">General Meeting of Shareholders of 2020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4E29A6" w:rsidRDefault="004E29A6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Meeting t</w:t>
      </w:r>
      <w:r w:rsidRPr="004E29A6">
        <w:rPr>
          <w:rFonts w:ascii="Arial" w:hAnsi="Arial" w:cs="Arial"/>
          <w:sz w:val="20"/>
          <w:szCs w:val="20"/>
        </w:rPr>
        <w:t xml:space="preserve">ime: Opening at 8:30 on April 8, 2020 </w:t>
      </w:r>
    </w:p>
    <w:p w:rsidR="004E29A6" w:rsidRDefault="004E29A6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29A6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Meeting l</w:t>
      </w:r>
      <w:r w:rsidRPr="004E29A6">
        <w:rPr>
          <w:rFonts w:ascii="Arial" w:hAnsi="Arial" w:cs="Arial"/>
          <w:sz w:val="20"/>
          <w:szCs w:val="20"/>
        </w:rPr>
        <w:t xml:space="preserve">ocation: 2D10, Street </w:t>
      </w:r>
      <w:r>
        <w:rPr>
          <w:rFonts w:ascii="Arial" w:hAnsi="Arial" w:cs="Arial"/>
          <w:sz w:val="20"/>
          <w:szCs w:val="20"/>
        </w:rPr>
        <w:t>No.</w:t>
      </w:r>
      <w:r w:rsidRPr="004E29A6">
        <w:rPr>
          <w:rFonts w:ascii="Arial" w:hAnsi="Arial" w:cs="Arial"/>
          <w:sz w:val="20"/>
          <w:szCs w:val="20"/>
        </w:rPr>
        <w:t xml:space="preserve">3, </w:t>
      </w:r>
      <w:proofErr w:type="spellStart"/>
      <w:r w:rsidRPr="004E29A6">
        <w:rPr>
          <w:rFonts w:ascii="Arial" w:hAnsi="Arial" w:cs="Arial"/>
          <w:sz w:val="20"/>
          <w:szCs w:val="20"/>
        </w:rPr>
        <w:t>Phạ</w:t>
      </w:r>
      <w:r>
        <w:rPr>
          <w:rFonts w:ascii="Arial" w:hAnsi="Arial" w:cs="Arial"/>
          <w:sz w:val="20"/>
          <w:szCs w:val="20"/>
        </w:rPr>
        <w:t>m</w:t>
      </w:r>
      <w:proofErr w:type="spellEnd"/>
      <w:r>
        <w:rPr>
          <w:rFonts w:ascii="Arial" w:hAnsi="Arial" w:cs="Arial"/>
          <w:sz w:val="20"/>
          <w:szCs w:val="20"/>
        </w:rPr>
        <w:t xml:space="preserve"> Van </w:t>
      </w:r>
      <w:proofErr w:type="spellStart"/>
      <w:r>
        <w:rPr>
          <w:rFonts w:ascii="Arial" w:hAnsi="Arial" w:cs="Arial"/>
          <w:sz w:val="20"/>
          <w:szCs w:val="20"/>
        </w:rPr>
        <w:t>Hai</w:t>
      </w:r>
      <w:proofErr w:type="spellEnd"/>
      <w:r>
        <w:rPr>
          <w:rFonts w:ascii="Arial" w:hAnsi="Arial" w:cs="Arial"/>
          <w:sz w:val="20"/>
          <w:szCs w:val="20"/>
        </w:rPr>
        <w:t xml:space="preserve"> Commune, </w:t>
      </w:r>
      <w:proofErr w:type="spellStart"/>
      <w:r>
        <w:rPr>
          <w:rFonts w:ascii="Arial" w:hAnsi="Arial" w:cs="Arial"/>
          <w:sz w:val="20"/>
          <w:szCs w:val="20"/>
        </w:rPr>
        <w:t>Binh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Cha</w:t>
      </w:r>
      <w:r w:rsidRPr="004E29A6">
        <w:rPr>
          <w:rFonts w:ascii="Arial" w:hAnsi="Arial" w:cs="Arial"/>
          <w:sz w:val="20"/>
          <w:szCs w:val="20"/>
        </w:rPr>
        <w:t>nh</w:t>
      </w:r>
      <w:proofErr w:type="spellEnd"/>
      <w:r w:rsidRPr="004E29A6">
        <w:rPr>
          <w:rFonts w:ascii="Arial" w:hAnsi="Arial" w:cs="Arial"/>
          <w:sz w:val="20"/>
          <w:szCs w:val="20"/>
        </w:rPr>
        <w:t xml:space="preserve"> District, Ho Chi Minh</w:t>
      </w:r>
      <w:r>
        <w:rPr>
          <w:rFonts w:ascii="Arial" w:hAnsi="Arial" w:cs="Arial"/>
          <w:sz w:val="20"/>
          <w:szCs w:val="20"/>
        </w:rPr>
        <w:t xml:space="preserve"> City 3. </w:t>
      </w:r>
      <w:r w:rsidRPr="004E29A6">
        <w:rPr>
          <w:rFonts w:ascii="Arial" w:hAnsi="Arial" w:cs="Arial"/>
          <w:sz w:val="20"/>
          <w:szCs w:val="20"/>
        </w:rPr>
        <w:t xml:space="preserve">Conditions of Participation: All Shareholders of </w:t>
      </w:r>
      <w:proofErr w:type="gramStart"/>
      <w:r w:rsidRPr="004E29A6">
        <w:rPr>
          <w:rFonts w:ascii="Arial" w:hAnsi="Arial" w:cs="Arial"/>
          <w:sz w:val="20"/>
          <w:szCs w:val="20"/>
        </w:rPr>
        <w:t>Vi</w:t>
      </w:r>
      <w:proofErr w:type="gramEnd"/>
      <w:r w:rsidRPr="004E29A6">
        <w:rPr>
          <w:rFonts w:ascii="Arial" w:hAnsi="Arial" w:cs="Arial"/>
          <w:sz w:val="20"/>
          <w:szCs w:val="20"/>
        </w:rPr>
        <w:t xml:space="preserve"> Na Ta Ba Trading &amp; Investment Joint-stock Company </w:t>
      </w:r>
      <w:r>
        <w:rPr>
          <w:rFonts w:ascii="Arial" w:hAnsi="Arial" w:cs="Arial"/>
          <w:sz w:val="20"/>
          <w:szCs w:val="20"/>
        </w:rPr>
        <w:t>in</w:t>
      </w:r>
      <w:r w:rsidRPr="004E29A6">
        <w:rPr>
          <w:rFonts w:ascii="Arial" w:hAnsi="Arial" w:cs="Arial"/>
          <w:sz w:val="20"/>
          <w:szCs w:val="20"/>
        </w:rPr>
        <w:t xml:space="preserve"> the list of securities owners compiled by Vietnam Securities Depository on March 5, 2020.</w:t>
      </w:r>
    </w:p>
    <w:p w:rsidR="004E29A6" w:rsidRDefault="004E29A6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4E29A6">
        <w:rPr>
          <w:rFonts w:ascii="Arial" w:hAnsi="Arial" w:cs="Arial"/>
          <w:sz w:val="20"/>
          <w:szCs w:val="20"/>
        </w:rPr>
        <w:t>Meeting agenda: enclose</w:t>
      </w:r>
      <w:r>
        <w:rPr>
          <w:rFonts w:ascii="Arial" w:hAnsi="Arial" w:cs="Arial"/>
          <w:sz w:val="20"/>
          <w:szCs w:val="20"/>
        </w:rPr>
        <w:t>d in the Invitation to the M</w:t>
      </w:r>
      <w:r w:rsidRPr="004E29A6">
        <w:rPr>
          <w:rFonts w:ascii="Arial" w:hAnsi="Arial" w:cs="Arial"/>
          <w:sz w:val="20"/>
          <w:szCs w:val="20"/>
        </w:rPr>
        <w:t>eeting.</w:t>
      </w:r>
    </w:p>
    <w:p w:rsidR="004E29A6" w:rsidRDefault="004E29A6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29A6">
        <w:rPr>
          <w:rFonts w:ascii="Arial" w:hAnsi="Arial" w:cs="Arial"/>
          <w:sz w:val="20"/>
          <w:szCs w:val="20"/>
        </w:rPr>
        <w:t xml:space="preserve">5. Meeting content: </w:t>
      </w:r>
    </w:p>
    <w:p w:rsidR="004E29A6" w:rsidRDefault="004E29A6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29A6">
        <w:rPr>
          <w:rFonts w:ascii="Arial" w:hAnsi="Arial" w:cs="Arial"/>
          <w:sz w:val="20"/>
          <w:szCs w:val="20"/>
        </w:rPr>
        <w:t xml:space="preserve">- Report on business results in 2019 and </w:t>
      </w:r>
      <w:r w:rsidRPr="004E29A6">
        <w:rPr>
          <w:rFonts w:ascii="Arial" w:hAnsi="Arial" w:cs="Arial"/>
          <w:sz w:val="20"/>
          <w:szCs w:val="20"/>
        </w:rPr>
        <w:t>business</w:t>
      </w:r>
      <w:r w:rsidRPr="004E29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operation direction</w:t>
      </w:r>
      <w:r w:rsidRPr="004E29A6">
        <w:rPr>
          <w:rFonts w:ascii="Arial" w:hAnsi="Arial" w:cs="Arial"/>
          <w:sz w:val="20"/>
          <w:szCs w:val="20"/>
        </w:rPr>
        <w:t xml:space="preserve"> in 2020 </w:t>
      </w:r>
    </w:p>
    <w:p w:rsidR="004E29A6" w:rsidRDefault="004E29A6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29A6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Report of</w:t>
      </w:r>
      <w:r w:rsidRPr="004E29A6">
        <w:rPr>
          <w:rFonts w:ascii="Arial" w:hAnsi="Arial" w:cs="Arial"/>
          <w:sz w:val="20"/>
          <w:szCs w:val="20"/>
        </w:rPr>
        <w:t xml:space="preserve"> the Board of Directors </w:t>
      </w:r>
      <w:r>
        <w:rPr>
          <w:rFonts w:ascii="Arial" w:hAnsi="Arial" w:cs="Arial"/>
          <w:sz w:val="20"/>
          <w:szCs w:val="20"/>
        </w:rPr>
        <w:t xml:space="preserve">on </w:t>
      </w:r>
      <w:r w:rsidRPr="004E29A6">
        <w:rPr>
          <w:rFonts w:ascii="Arial" w:hAnsi="Arial" w:cs="Arial"/>
          <w:sz w:val="20"/>
          <w:szCs w:val="20"/>
        </w:rPr>
        <w:t xml:space="preserve">evaluating business management in 2019 and business mission directions in 2020 </w:t>
      </w:r>
    </w:p>
    <w:p w:rsidR="004E29A6" w:rsidRDefault="004E29A6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29A6">
        <w:rPr>
          <w:rFonts w:ascii="Arial" w:hAnsi="Arial" w:cs="Arial"/>
          <w:sz w:val="20"/>
          <w:szCs w:val="20"/>
        </w:rPr>
        <w:t xml:space="preserve">- Operation report of the Supervisory Board in 2019 </w:t>
      </w:r>
    </w:p>
    <w:p w:rsidR="004E29A6" w:rsidRDefault="004E29A6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29A6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Audited financial statements of</w:t>
      </w:r>
      <w:r w:rsidRPr="004E29A6">
        <w:rPr>
          <w:rFonts w:ascii="Arial" w:hAnsi="Arial" w:cs="Arial"/>
          <w:sz w:val="20"/>
          <w:szCs w:val="20"/>
        </w:rPr>
        <w:t xml:space="preserve"> the year 2019 </w:t>
      </w:r>
    </w:p>
    <w:p w:rsidR="004E29A6" w:rsidRDefault="004E29A6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29A6">
        <w:rPr>
          <w:rFonts w:ascii="Arial" w:hAnsi="Arial" w:cs="Arial"/>
          <w:sz w:val="20"/>
          <w:szCs w:val="20"/>
        </w:rPr>
        <w:t xml:space="preserve">- Some other issues under the authority of the General Meeting of Shareholders </w:t>
      </w:r>
    </w:p>
    <w:p w:rsidR="004E29A6" w:rsidRDefault="004E29A6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Documents for Meeting: Shareholders search on the Company's website at: </w:t>
      </w:r>
      <w:hyperlink r:id="rId6" w:history="1">
        <w:r w:rsidRPr="003C5AB4">
          <w:rPr>
            <w:rStyle w:val="Hyperlink"/>
            <w:rFonts w:ascii="Arial" w:hAnsi="Arial" w:cs="Arial"/>
            <w:sz w:val="20"/>
            <w:szCs w:val="20"/>
          </w:rPr>
          <w:t>http://www.vinainvest.com.vn</w:t>
        </w:r>
      </w:hyperlink>
    </w:p>
    <w:p w:rsidR="004E29A6" w:rsidRDefault="004E29A6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Pr="004E29A6">
        <w:rPr>
          <w:rFonts w:ascii="Arial" w:hAnsi="Arial" w:cs="Arial"/>
          <w:sz w:val="20"/>
          <w:szCs w:val="20"/>
        </w:rPr>
        <w:t>This notice re</w:t>
      </w:r>
      <w:r>
        <w:rPr>
          <w:rFonts w:ascii="Arial" w:hAnsi="Arial" w:cs="Arial"/>
          <w:sz w:val="20"/>
          <w:szCs w:val="20"/>
        </w:rPr>
        <w:t>places the Invitation Letter to</w:t>
      </w:r>
      <w:r w:rsidRPr="004E29A6">
        <w:rPr>
          <w:rFonts w:ascii="Arial" w:hAnsi="Arial" w:cs="Arial"/>
          <w:sz w:val="20"/>
          <w:szCs w:val="20"/>
        </w:rPr>
        <w:t xml:space="preserve"> the Annual General Meeting of Shareholders in 202</w:t>
      </w:r>
      <w:r>
        <w:rPr>
          <w:rFonts w:ascii="Arial" w:hAnsi="Arial" w:cs="Arial"/>
          <w:sz w:val="20"/>
          <w:szCs w:val="20"/>
        </w:rPr>
        <w:t>0</w:t>
      </w:r>
    </w:p>
    <w:p w:rsidR="004E29A6" w:rsidRDefault="004E29A6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29A6">
        <w:rPr>
          <w:rFonts w:ascii="Arial" w:hAnsi="Arial" w:cs="Arial"/>
          <w:sz w:val="20"/>
          <w:szCs w:val="20"/>
        </w:rPr>
        <w:t>In order to confirm your attendance</w:t>
      </w:r>
      <w:r>
        <w:rPr>
          <w:rFonts w:ascii="Arial" w:hAnsi="Arial" w:cs="Arial"/>
          <w:sz w:val="20"/>
          <w:szCs w:val="20"/>
        </w:rPr>
        <w:t>/ a</w:t>
      </w:r>
      <w:r w:rsidRPr="004E29A6">
        <w:rPr>
          <w:rFonts w:ascii="Arial" w:hAnsi="Arial" w:cs="Arial"/>
          <w:sz w:val="20"/>
          <w:szCs w:val="20"/>
        </w:rPr>
        <w:t>uthorization</w:t>
      </w:r>
      <w:r>
        <w:rPr>
          <w:rFonts w:ascii="Arial" w:hAnsi="Arial" w:cs="Arial"/>
          <w:sz w:val="20"/>
          <w:szCs w:val="20"/>
        </w:rPr>
        <w:t xml:space="preserve"> for</w:t>
      </w:r>
      <w:r w:rsidRPr="004E29A6">
        <w:rPr>
          <w:rFonts w:ascii="Arial" w:hAnsi="Arial" w:cs="Arial"/>
          <w:sz w:val="20"/>
          <w:szCs w:val="20"/>
        </w:rPr>
        <w:t xml:space="preserve"> the Meeting</w:t>
      </w:r>
      <w:r>
        <w:rPr>
          <w:rFonts w:ascii="Arial" w:hAnsi="Arial" w:cs="Arial"/>
          <w:sz w:val="20"/>
          <w:szCs w:val="20"/>
        </w:rPr>
        <w:t>, s</w:t>
      </w:r>
      <w:r w:rsidRPr="004E29A6">
        <w:rPr>
          <w:rFonts w:ascii="Arial" w:hAnsi="Arial" w:cs="Arial"/>
          <w:sz w:val="20"/>
          <w:szCs w:val="20"/>
        </w:rPr>
        <w:t xml:space="preserve">hareholders </w:t>
      </w:r>
      <w:r>
        <w:rPr>
          <w:rFonts w:ascii="Arial" w:hAnsi="Arial" w:cs="Arial"/>
          <w:sz w:val="20"/>
          <w:szCs w:val="20"/>
        </w:rPr>
        <w:t>must</w:t>
      </w:r>
      <w:r w:rsidRPr="004E29A6">
        <w:rPr>
          <w:rFonts w:ascii="Arial" w:hAnsi="Arial" w:cs="Arial"/>
          <w:sz w:val="20"/>
          <w:szCs w:val="20"/>
        </w:rPr>
        <w:t xml:space="preserve"> send the Registration Form by post or E-mail before 16</w:t>
      </w:r>
      <w:r>
        <w:rPr>
          <w:rFonts w:ascii="Arial" w:hAnsi="Arial" w:cs="Arial"/>
          <w:sz w:val="20"/>
          <w:szCs w:val="20"/>
        </w:rPr>
        <w:t>:</w:t>
      </w:r>
      <w:r w:rsidRPr="004E29A6">
        <w:rPr>
          <w:rFonts w:ascii="Arial" w:hAnsi="Arial" w:cs="Arial"/>
          <w:sz w:val="20"/>
          <w:szCs w:val="20"/>
        </w:rPr>
        <w:t xml:space="preserve">00 </w:t>
      </w:r>
      <w:r>
        <w:rPr>
          <w:rFonts w:ascii="Arial" w:hAnsi="Arial" w:cs="Arial"/>
          <w:sz w:val="20"/>
          <w:szCs w:val="20"/>
        </w:rPr>
        <w:t xml:space="preserve">on </w:t>
      </w:r>
      <w:r w:rsidRPr="004E29A6">
        <w:rPr>
          <w:rFonts w:ascii="Arial" w:hAnsi="Arial" w:cs="Arial"/>
          <w:sz w:val="20"/>
          <w:szCs w:val="20"/>
        </w:rPr>
        <w:t xml:space="preserve">April 7, 2020 at the address: </w:t>
      </w:r>
    </w:p>
    <w:p w:rsidR="004E29A6" w:rsidRDefault="004E29A6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29A6">
        <w:rPr>
          <w:rFonts w:ascii="Arial" w:hAnsi="Arial" w:cs="Arial"/>
          <w:sz w:val="20"/>
          <w:szCs w:val="20"/>
        </w:rPr>
        <w:t>Vi Na Ta Ba Trading &amp; Investment Joint-stock Company</w:t>
      </w:r>
      <w:r>
        <w:rPr>
          <w:rFonts w:ascii="Arial" w:hAnsi="Arial" w:cs="Arial"/>
          <w:sz w:val="20"/>
          <w:szCs w:val="20"/>
        </w:rPr>
        <w:t xml:space="preserve"> </w:t>
      </w:r>
    </w:p>
    <w:p w:rsidR="004E29A6" w:rsidRDefault="004E29A6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No.</w:t>
      </w:r>
      <w:r>
        <w:rPr>
          <w:rFonts w:ascii="Arial" w:hAnsi="Arial" w:cs="Arial"/>
          <w:sz w:val="20"/>
          <w:szCs w:val="20"/>
        </w:rPr>
        <w:t xml:space="preserve">8 Hoang </w:t>
      </w:r>
      <w:proofErr w:type="spellStart"/>
      <w:r>
        <w:rPr>
          <w:rFonts w:ascii="Arial" w:hAnsi="Arial" w:cs="Arial"/>
          <w:sz w:val="20"/>
          <w:szCs w:val="20"/>
        </w:rPr>
        <w:t>Hoa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Tham</w:t>
      </w:r>
      <w:proofErr w:type="spellEnd"/>
      <w:r w:rsidRPr="004E29A6">
        <w:rPr>
          <w:rFonts w:ascii="Arial" w:hAnsi="Arial" w:cs="Arial"/>
          <w:sz w:val="20"/>
          <w:szCs w:val="20"/>
        </w:rPr>
        <w:t xml:space="preserve"> Street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Ward 7,  </w:t>
      </w:r>
      <w:proofErr w:type="spellStart"/>
      <w:r>
        <w:rPr>
          <w:rFonts w:ascii="Arial" w:hAnsi="Arial" w:cs="Arial"/>
          <w:sz w:val="20"/>
          <w:szCs w:val="20"/>
        </w:rPr>
        <w:t>Binh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Thanh</w:t>
      </w:r>
      <w:proofErr w:type="spellEnd"/>
      <w:r w:rsidRPr="004E29A6">
        <w:rPr>
          <w:rFonts w:ascii="Arial" w:hAnsi="Arial" w:cs="Arial"/>
          <w:sz w:val="20"/>
          <w:szCs w:val="20"/>
        </w:rPr>
        <w:t xml:space="preserve"> District, Ho Chi Minh</w:t>
      </w:r>
      <w:r>
        <w:rPr>
          <w:rFonts w:ascii="Arial" w:hAnsi="Arial" w:cs="Arial"/>
          <w:sz w:val="20"/>
          <w:szCs w:val="20"/>
        </w:rPr>
        <w:t xml:space="preserve"> City</w:t>
      </w:r>
    </w:p>
    <w:p w:rsidR="004E29A6" w:rsidRDefault="004E29A6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xuyenpnh2202@gmail.</w:t>
      </w:r>
      <w:r w:rsidRPr="004E29A6">
        <w:rPr>
          <w:rFonts w:ascii="Arial" w:hAnsi="Arial" w:cs="Arial"/>
          <w:sz w:val="20"/>
          <w:szCs w:val="20"/>
        </w:rPr>
        <w:t xml:space="preserve">com </w:t>
      </w:r>
    </w:p>
    <w:p w:rsidR="004E29A6" w:rsidRDefault="004E29A6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29A6">
        <w:rPr>
          <w:rFonts w:ascii="Arial" w:hAnsi="Arial" w:cs="Arial"/>
          <w:sz w:val="20"/>
          <w:szCs w:val="20"/>
        </w:rPr>
        <w:t xml:space="preserve">Phone: (028) 39560681 </w:t>
      </w:r>
    </w:p>
    <w:p w:rsidR="004E29A6" w:rsidRDefault="004E29A6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coming to the M</w:t>
      </w:r>
      <w:r w:rsidRPr="004E29A6">
        <w:rPr>
          <w:rFonts w:ascii="Arial" w:hAnsi="Arial" w:cs="Arial"/>
          <w:sz w:val="20"/>
          <w:szCs w:val="20"/>
        </w:rPr>
        <w:t xml:space="preserve">eeting, please bring </w:t>
      </w:r>
      <w:r>
        <w:rPr>
          <w:rFonts w:ascii="Arial" w:hAnsi="Arial" w:cs="Arial"/>
          <w:sz w:val="20"/>
          <w:szCs w:val="20"/>
        </w:rPr>
        <w:t xml:space="preserve">along </w:t>
      </w:r>
      <w:r w:rsidRPr="004E29A6">
        <w:rPr>
          <w:rFonts w:ascii="Arial" w:hAnsi="Arial" w:cs="Arial"/>
          <w:sz w:val="20"/>
          <w:szCs w:val="20"/>
        </w:rPr>
        <w:t>ID c</w:t>
      </w:r>
      <w:r w:rsidR="000A00E8">
        <w:rPr>
          <w:rFonts w:ascii="Arial" w:hAnsi="Arial" w:cs="Arial"/>
          <w:sz w:val="20"/>
          <w:szCs w:val="20"/>
        </w:rPr>
        <w:t xml:space="preserve">ard or passport (the original). </w:t>
      </w:r>
      <w:r w:rsidRPr="004E29A6">
        <w:rPr>
          <w:rFonts w:ascii="Arial" w:hAnsi="Arial" w:cs="Arial"/>
          <w:sz w:val="20"/>
          <w:szCs w:val="20"/>
        </w:rPr>
        <w:t xml:space="preserve">In case of </w:t>
      </w:r>
      <w:r w:rsidR="000A00E8">
        <w:rPr>
          <w:rFonts w:ascii="Arial" w:hAnsi="Arial" w:cs="Arial"/>
          <w:sz w:val="20"/>
          <w:szCs w:val="20"/>
        </w:rPr>
        <w:t>being authorized to attend the M</w:t>
      </w:r>
      <w:r w:rsidRPr="004E29A6">
        <w:rPr>
          <w:rFonts w:ascii="Arial" w:hAnsi="Arial" w:cs="Arial"/>
          <w:sz w:val="20"/>
          <w:szCs w:val="20"/>
        </w:rPr>
        <w:t xml:space="preserve">eeting, ask the shareholder's representative to bring ID card or passport (original copy), </w:t>
      </w:r>
      <w:r w:rsidR="000A00E8">
        <w:rPr>
          <w:rFonts w:ascii="Arial" w:hAnsi="Arial" w:cs="Arial"/>
          <w:sz w:val="20"/>
          <w:szCs w:val="20"/>
        </w:rPr>
        <w:t>proxy</w:t>
      </w:r>
      <w:r w:rsidRPr="004E29A6">
        <w:rPr>
          <w:rFonts w:ascii="Arial" w:hAnsi="Arial" w:cs="Arial"/>
          <w:sz w:val="20"/>
          <w:szCs w:val="20"/>
        </w:rPr>
        <w:t xml:space="preserve"> </w:t>
      </w:r>
      <w:r w:rsidR="000A00E8">
        <w:rPr>
          <w:rFonts w:ascii="Arial" w:hAnsi="Arial" w:cs="Arial"/>
          <w:sz w:val="20"/>
          <w:szCs w:val="20"/>
        </w:rPr>
        <w:t>in</w:t>
      </w:r>
      <w:r w:rsidRPr="004E29A6">
        <w:rPr>
          <w:rFonts w:ascii="Arial" w:hAnsi="Arial" w:cs="Arial"/>
          <w:sz w:val="20"/>
          <w:szCs w:val="20"/>
        </w:rPr>
        <w:t xml:space="preserve"> the C</w:t>
      </w:r>
      <w:r w:rsidR="000A00E8">
        <w:rPr>
          <w:rFonts w:ascii="Arial" w:hAnsi="Arial" w:cs="Arial"/>
          <w:sz w:val="20"/>
          <w:szCs w:val="20"/>
        </w:rPr>
        <w:t>ompany's form (original copy)</w:t>
      </w:r>
      <w:bookmarkStart w:id="0" w:name="_GoBack"/>
      <w:bookmarkEnd w:id="0"/>
    </w:p>
    <w:sectPr w:rsidR="004E2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0E8"/>
    <w:rsid w:val="000A0B74"/>
    <w:rsid w:val="000F0295"/>
    <w:rsid w:val="00110F07"/>
    <w:rsid w:val="00132EC5"/>
    <w:rsid w:val="001D279F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4E29A6"/>
    <w:rsid w:val="00503DD6"/>
    <w:rsid w:val="0058434E"/>
    <w:rsid w:val="005B40E5"/>
    <w:rsid w:val="006907B5"/>
    <w:rsid w:val="006E15A6"/>
    <w:rsid w:val="00745D9A"/>
    <w:rsid w:val="007A1FCC"/>
    <w:rsid w:val="007B67AF"/>
    <w:rsid w:val="008134FC"/>
    <w:rsid w:val="0084485C"/>
    <w:rsid w:val="00853748"/>
    <w:rsid w:val="008544C2"/>
    <w:rsid w:val="008D4E5F"/>
    <w:rsid w:val="009C28F2"/>
    <w:rsid w:val="009E1744"/>
    <w:rsid w:val="00A06443"/>
    <w:rsid w:val="00A06521"/>
    <w:rsid w:val="00A128FC"/>
    <w:rsid w:val="00A63B6C"/>
    <w:rsid w:val="00AA54AD"/>
    <w:rsid w:val="00AF67BE"/>
    <w:rsid w:val="00B70D7E"/>
    <w:rsid w:val="00BA1F12"/>
    <w:rsid w:val="00BA3FB7"/>
    <w:rsid w:val="00BD3CCA"/>
    <w:rsid w:val="00C4753A"/>
    <w:rsid w:val="00C653F5"/>
    <w:rsid w:val="00D52A0F"/>
    <w:rsid w:val="00D52C26"/>
    <w:rsid w:val="00D74339"/>
    <w:rsid w:val="00D83B97"/>
    <w:rsid w:val="00DD263A"/>
    <w:rsid w:val="00E902AC"/>
    <w:rsid w:val="00EC0746"/>
    <w:rsid w:val="00F320D6"/>
    <w:rsid w:val="00F86F7A"/>
    <w:rsid w:val="00F903A5"/>
    <w:rsid w:val="00FD3EED"/>
    <w:rsid w:val="00FD4001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29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29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nainvest.com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70</cp:revision>
  <dcterms:created xsi:type="dcterms:W3CDTF">2019-10-16T10:03:00Z</dcterms:created>
  <dcterms:modified xsi:type="dcterms:W3CDTF">2020-03-26T14:01:00Z</dcterms:modified>
</cp:coreProperties>
</file>